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Mal-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estar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civilização e sofrimentos contemporâneos</w:t>
      </w:r>
    </w:p>
    <w:p w14:paraId="00000002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Insistência e reinvenção</w:t>
      </w:r>
    </w:p>
    <w:p w14:paraId="00000003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Veríssimo de Posadas.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04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00000005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tarefa da psicanálise é buscar, uma e outra vez, seu lugar singular na cultura. </w:t>
      </w:r>
    </w:p>
    <w:p w14:paraId="00000007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já em 1994, se perguntava sobre o que aconteceria se a Psicanálise cedesse em sua resistência às formas de "esclerose" e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encistamentos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satisfeitos" e sucumbisse ao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 estar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Cultura que a própria psicanálise revela. Freud revelou aquele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sua época, os analistas de hoje retomamos suas ideias para colocá-las à prova em relação às atuais formas de viver, pensar, desfrutar, sofrer e adoecer. </w:t>
      </w:r>
    </w:p>
    <w:p w14:paraId="00000008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Katz, por meio da correspondência epistolar de Freud, expõe o entrelaçamento existente 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os conceitos fundamentais com os quais ele aborda a constituição do psiquismo, a sua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prática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 seus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 seu tempo. Cada vez mais os psicanalistas do século XXI consideramos inevitável a análise desse terceiro eixo, o social que, embora 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eja presente desde o início no projeto freudiano, foi negligenciado, senão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forcluído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Daí a necessidade da insistente reivindicação da sua incidência tanto no analista como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também na prática clínica, como fez incansavelmente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Viñar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que forma 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 estar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 agressividade estão presentes nas artes e na sociedade no início do século XXI?</w:t>
      </w:r>
    </w:p>
    <w:p w14:paraId="0000000C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Renovar a aposta do desejo”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como propõe Laura, é para nós psicanalistas sempre uma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insistência. </w:t>
      </w:r>
      <w:r>
        <w:rPr>
          <w:rFonts w:ascii="Times New Roman" w:eastAsia="Times New Roman" w:hAnsi="Times New Roman" w:cs="Times New Roman"/>
          <w:sz w:val="24"/>
          <w:szCs w:val="24"/>
        </w:rPr>
        <w:t>Insistência, neste caso, em captar o novo, 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ais próprio do nosso tempo, em meio ao que é o habitual. A desigualdade estrutural, a pobreza estrutural, o racismo estrutural são os mesmos sempre, embora em cada época sejam silenciados ou escutados de forma diferente. O que há de novo, parece-me, é uma </w:t>
      </w:r>
      <w:r>
        <w:rPr>
          <w:rFonts w:ascii="Times New Roman" w:eastAsia="Times New Roman" w:hAnsi="Times New Roman" w:cs="Times New Roman"/>
          <w:sz w:val="24"/>
          <w:szCs w:val="24"/>
        </w:rPr>
        <w:t>maior organização das minorias para reivindicar os seus direitos, com um efeito a considerar que é o fato de que o minoritário substitui o coletivo e, assim, há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fragmentação das bandeiras”, </w:t>
      </w:r>
      <w:r>
        <w:rPr>
          <w:rFonts w:ascii="Times New Roman" w:eastAsia="Times New Roman" w:hAnsi="Times New Roman" w:cs="Times New Roman"/>
          <w:sz w:val="24"/>
          <w:szCs w:val="24"/>
        </w:rPr>
        <w:t>como o chamou L Nosek.</w:t>
      </w:r>
    </w:p>
    <w:p w14:paraId="0000000E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Também é recente a globalização da info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rmática e seu uso como instrumento político, com sua dupla face de canal de convocatória à mobilização, à "moralidade do protesto" (A. A. Roig citado por H. Altamirano) e a outra, sinistra, a manipulação – 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>, utilizada por dirigentes inescrupu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losos com êxitos eleitorais dos quais o planeta demorará a se recuperar. </w:t>
      </w:r>
    </w:p>
    <w:p w14:paraId="00000010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74598" w:rsidRDefault="00F515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um texto de 2018, evoquei a definição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pós-verdade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atualização de 2017 da Real Academia Espanhola: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“Distorção deliberada de uma realidade que manipula crenças e emoções 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finalidade de influenciar a opinião pública e as atitudes sociais. Os demagogos são mestres da pós-verdade 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características de cada época são reveladas pela fala, a nossa época levou à inclusão deste termo no dicionário, em 2017.</w:t>
      </w:r>
    </w:p>
    <w:p w14:paraId="00000012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3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chegou a vislumbrar essas mudanças, inquietava-se, em 1994, com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resultante  “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mutação do pensamento”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 </w:t>
      </w:r>
    </w:p>
    <w:p w14:paraId="00000014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 se perguntava: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Como reavivar neste sistema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pseudo-simbólico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 a vivacidade da função simbólica? Esta é a pergunta que todo sujeito cidadão dev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se fazer e que o cidadão psicanalista deve ter a honra de sustentar. Tudo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deveria  incitá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-lo a isso, comprometido como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 sua prática cotidiana de enfrentar o conflito, a contradição e o impossível e ligado ao trabalho de arar terras por demais 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hecidas para nelas voltar a encontrar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um nada de não lugar por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onde possa advir algo da ordem do sujeito”.  </w:t>
      </w:r>
    </w:p>
    <w:p w14:paraId="00000015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Hoje, diante do aumento da violência contra os mais vulneráveis: jovens, mulheres, negros, pobres, nos perguntamos, parafraseando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em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como pode a psicanálise contribuir para a construção desse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faça possível que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algo novo possa advir na ordem social”?</w:t>
      </w:r>
    </w:p>
    <w:p w14:paraId="00000016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7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Nossa prática diária é a nossa âncora, o que nos define como psicanalistas. Ela e as expressões artísticas constituem a pedra de toque a partir da qual se analisam tanto o singular como o coletivo, os efeitos dos discursos em um e no outro, os efeitos do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utro enquanto linguagem, do Outro da constituição subjetiva e o Outro da constituição do sujeito de direitos, como cidadão. </w:t>
      </w:r>
    </w:p>
    <w:p w14:paraId="00000018" w14:textId="77777777" w:rsidR="00D74598" w:rsidRDefault="00D7459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9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âmbito deste Congresso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Fronteiras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este painel se propõe a trabalhar as experiências de debates em torno das expressões artísticas. Compartilharei algo do trabalhado no grupo que temos denominado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“Encontros de Novela”,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grupo que está em seu segundo ano. Durante 2019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trabalhamos os romance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Emmanuel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neste ano de 2020, por Zoom, trabalhamos alguns contos. </w:t>
      </w:r>
    </w:p>
    <w:p w14:paraId="0000001A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Entre estes, dois deles,  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camino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do escritor argentino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óxido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do canadense Craig Davidson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recriam mundos de fronteiras, nos confro</w:t>
      </w:r>
      <w:r>
        <w:rPr>
          <w:rFonts w:ascii="Times New Roman" w:eastAsia="Times New Roman" w:hAnsi="Times New Roman" w:cs="Times New Roman"/>
          <w:sz w:val="24"/>
          <w:szCs w:val="24"/>
        </w:rPr>
        <w:t>ntam com modos de padecimento de personagens que vivem à margem, que só podem percorrer 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caminho da costa"</w:t>
      </w:r>
      <w:r>
        <w:rPr>
          <w:rFonts w:ascii="Times New Roman" w:eastAsia="Times New Roman" w:hAnsi="Times New Roman" w:cs="Times New Roman"/>
          <w:sz w:val="24"/>
          <w:szCs w:val="24"/>
        </w:rPr>
        <w:t>, seja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 miséria ou por situações traumáticas, que vivem na violência ou recorrem a ela como tentativas infrutíferas de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restaurar por vingança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udo o que aquele ódio havia jogado para fora de si mesmo” “Ele ainda não sabia nem por que nasceu nem por que acumulou tanto ódio</w:t>
      </w:r>
      <w:r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os olhos das pessoas deste povo onde nasceu e viveu durante 25 anos o contemplavam com curiosidade e até com hostilidad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e. Lembrou-se de ter pensado, confuso,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que se entre todos os que o espiavam, houvesse apenas um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 fosse capaz de explicar-lhe por que ele havia nascido, e por que havia nascido ali, naquela cidade, e por que naquele momento, cercado por dois agentes, per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corria o povoado rumo à prisão por ter espancado um homem até quase matá-lo, ele teria se livrado dos agentes e teria corrido para aquele homem para cair de joelhos diante dele e pedir-lhe para prestar contas ou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uma  absolvição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incerta.”</w:t>
      </w:r>
    </w:p>
    <w:p w14:paraId="0000001C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D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são conhecido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 partir da nossa teorização e da nossa prática, os efeitos no sujeito da falta de resposta ao desejo de reconhecimento, da ausência de um Outro que aporte significantes nos quais se produza a necessária operação de alienação e a consequente ruptura 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ubjetivação. Tão necessário quanto o alimento para a subsistência física, é um outro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desejante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que, por meio da linguagem, inclua cada ser humano, em uma rede significante que o sustente em sua inércia. Nesse lugar de filiação, enraíza-se um mito de origem</w:t>
      </w:r>
      <w:r>
        <w:rPr>
          <w:rFonts w:ascii="Times New Roman" w:eastAsia="Times New Roman" w:hAnsi="Times New Roman" w:cs="Times New Roman"/>
          <w:sz w:val="24"/>
          <w:szCs w:val="24"/>
        </w:rPr>
        <w:t>, o romance familiar, as crenças, os textos, as texturas que protegem, com o risco de captura e a possibilidade de ruptura e recriação.</w:t>
      </w:r>
    </w:p>
    <w:p w14:paraId="0000001E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Isso vale tanto para as aventuras subjetivas no âmbito familiar quanto para cada sujeito de direito no âmbito social,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 o discurso do Estado é fundamental: ou ele ignora, deixando os mais vulneráveis ​​entregues às leis do mercado, ou dá respostas de reconhecimento e cuidados que marcam sua existência, e o incluam em redes significantes, ao fazerem laço social. </w:t>
      </w:r>
    </w:p>
    <w:p w14:paraId="00000020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textos citados como no recente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Joker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(Todd Phillips), os excluídos, os que são designados a um lugar à margem, ao não existirem para os outros, acreditam que realmente não existam, falta-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lhes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resposta, o reconhecimento que os faz serem alguém 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"Toda a minha vida duvidei da minha existência"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Joker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é com o seu ato - como o personagem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que ele consegue existir para os outros.</w:t>
      </w:r>
    </w:p>
    <w:p w14:paraId="00000022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Será que estamos em um momento em que realizamos a aspiração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tirar a psicanálise de si mesm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para reuni-la à história”?</w:t>
      </w:r>
    </w:p>
    <w:p w14:paraId="00000024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5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6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Bibliografia:</w:t>
      </w:r>
    </w:p>
    <w:p w14:paraId="00000027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color w:val="BF9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Altamirano, H. (2020, 6 de agosto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dominadora, fobia al Estado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protesta.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Diaria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pp.14-15)</w:t>
      </w:r>
    </w:p>
    <w:p w14:paraId="00000029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D-R. (2000). Serge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psicoanálisis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ciudadano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rge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Leclaire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Diabluras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1955-1994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11-32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Amorrortu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000002B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Davidson,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(2005).  De Óxido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Óxido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El Aleph.</w:t>
      </w:r>
    </w:p>
    <w:p w14:paraId="0000002D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J. (2012)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costa.En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Cuentos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completos</w:t>
      </w:r>
      <w:r>
        <w:rPr>
          <w:rFonts w:ascii="Times New Roman" w:eastAsia="Times New Roman" w:hAnsi="Times New Roman" w:cs="Times New Roman"/>
          <w:sz w:val="24"/>
          <w:szCs w:val="24"/>
        </w:rPr>
        <w:t>. El Aleph.</w:t>
      </w:r>
    </w:p>
    <w:p w14:paraId="0000002F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Verissimo de Posadas, L. (2018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 tempo agora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vozes entre vozes apoiadas.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Caliban,</w:t>
      </w:r>
      <w:r>
        <w:rPr>
          <w:rFonts w:ascii="Times New Roman" w:eastAsia="Times New Roman" w:hAnsi="Times New Roman" w:cs="Times New Roman"/>
          <w:sz w:val="24"/>
          <w:szCs w:val="24"/>
        </w:rPr>
        <w:t>16(2), 14-31.</w:t>
      </w:r>
    </w:p>
    <w:p w14:paraId="00000031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D74598" w:rsidRDefault="00F51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Fernanda Borges</w:t>
      </w:r>
    </w:p>
    <w:p w14:paraId="00000033" w14:textId="77777777" w:rsidR="00D74598" w:rsidRDefault="00D74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4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5F29" w14:textId="77777777" w:rsidR="00F51596" w:rsidRDefault="00F51596">
      <w:pPr>
        <w:spacing w:line="240" w:lineRule="auto"/>
      </w:pPr>
      <w:r>
        <w:separator/>
      </w:r>
    </w:p>
  </w:endnote>
  <w:endnote w:type="continuationSeparator" w:id="0">
    <w:p w14:paraId="62DCC894" w14:textId="77777777" w:rsidR="00F51596" w:rsidRDefault="00F5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B036" w14:textId="77777777" w:rsidR="00F51596" w:rsidRDefault="00F51596">
      <w:pPr>
        <w:spacing w:line="240" w:lineRule="auto"/>
      </w:pPr>
      <w:r>
        <w:separator/>
      </w:r>
    </w:p>
  </w:footnote>
  <w:footnote w:type="continuationSeparator" w:id="0">
    <w:p w14:paraId="47BB8A3E" w14:textId="77777777" w:rsidR="00F51596" w:rsidRDefault="00F51596">
      <w:pPr>
        <w:spacing w:line="240" w:lineRule="auto"/>
      </w:pPr>
      <w:r>
        <w:continuationSeparator/>
      </w:r>
    </w:p>
  </w:footnote>
  <w:footnote w:id="1">
    <w:p w14:paraId="00000034" w14:textId="77777777" w:rsidR="00D74598" w:rsidRDefault="00F5159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Asociación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Psicoanalítica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Uruguay</w:t>
      </w:r>
      <w:proofErr w:type="spellEnd"/>
    </w:p>
  </w:footnote>
  <w:footnote w:id="2">
    <w:p w14:paraId="00000035" w14:textId="77777777" w:rsidR="00D74598" w:rsidRDefault="00F5159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Agradeço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Teneumbam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Gladys Franco pela escolha.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98"/>
    <w:rsid w:val="008D1268"/>
    <w:rsid w:val="00D74598"/>
    <w:rsid w:val="00F5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072C-80E6-4D10-8E18-EC9552B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Usuário do Windows</cp:lastModifiedBy>
  <cp:revision>2</cp:revision>
  <dcterms:created xsi:type="dcterms:W3CDTF">2020-09-21T22:57:00Z</dcterms:created>
  <dcterms:modified xsi:type="dcterms:W3CDTF">2020-09-21T22:57:00Z</dcterms:modified>
</cp:coreProperties>
</file>